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A59D" w14:textId="4CAF6814" w:rsidR="00BD5355" w:rsidRDefault="006527BF" w:rsidP="005B0DC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47FA984" wp14:editId="7AE1D5FD">
            <wp:simplePos x="0" y="0"/>
            <wp:positionH relativeFrom="column">
              <wp:align>left</wp:align>
            </wp:positionH>
            <wp:positionV relativeFrom="paragraph">
              <wp:posOffset>190500</wp:posOffset>
            </wp:positionV>
            <wp:extent cx="1979295" cy="2091055"/>
            <wp:effectExtent l="0" t="0" r="1905" b="4445"/>
            <wp:wrapTight wrapText="bothSides">
              <wp:wrapPolygon edited="0">
                <wp:start x="0" y="0"/>
                <wp:lineTo x="0" y="21449"/>
                <wp:lineTo x="21413" y="21449"/>
                <wp:lineTo x="214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40" cy="20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55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p w14:paraId="13ABAC95" w14:textId="77777777" w:rsidR="00BD5355" w:rsidRDefault="00BD5355" w:rsidP="00BD535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2D3FC1B" w14:textId="7FC460D8" w:rsidR="00220925" w:rsidRPr="00FF673B" w:rsidRDefault="00220925" w:rsidP="00BD535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ЕРЕСКЕНОВА Эльмира </w:t>
      </w:r>
      <w:proofErr w:type="spellStart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Оразгельдиевна</w:t>
      </w:r>
      <w:proofErr w:type="spellEnd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697B5519" w14:textId="77777777" w:rsidR="00220925" w:rsidRPr="00FF673B" w:rsidRDefault="00220925" w:rsidP="002209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А.Жолдасбеков</w:t>
      </w:r>
      <w:proofErr w:type="spellEnd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атындағы</w:t>
      </w:r>
      <w:proofErr w:type="spellEnd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673B">
        <w:rPr>
          <w:rFonts w:eastAsia="Times New Roman" w:cs="Segoe UI Symbol"/>
          <w:b/>
          <w:sz w:val="24"/>
          <w:szCs w:val="24"/>
        </w:rPr>
        <w:t xml:space="preserve">№ </w:t>
      </w:r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9 ІТ </w:t>
      </w:r>
      <w:proofErr w:type="spellStart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лицейі</w:t>
      </w:r>
      <w:proofErr w:type="gramStart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ің</w:t>
      </w:r>
      <w:proofErr w:type="spellEnd"/>
    </w:p>
    <w:p w14:paraId="3B7C9040" w14:textId="242DB8D5" w:rsidR="00220925" w:rsidRPr="00FF673B" w:rsidRDefault="00743DD6" w:rsidP="002209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пәні</w:t>
      </w:r>
      <w:proofErr w:type="spellEnd"/>
      <w:r w:rsidR="00220925"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925" w:rsidRPr="00FF673B">
        <w:rPr>
          <w:rFonts w:ascii="Times New Roman" w:eastAsia="Times New Roman" w:hAnsi="Times New Roman" w:cs="Times New Roman"/>
          <w:b/>
          <w:sz w:val="24"/>
          <w:szCs w:val="24"/>
        </w:rPr>
        <w:t>мұғалімі</w:t>
      </w:r>
      <w:proofErr w:type="spellEnd"/>
      <w:r w:rsidR="00220925"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4B6BDDE" w14:textId="77777777" w:rsidR="00220925" w:rsidRPr="00FF673B" w:rsidRDefault="00220925" w:rsidP="0022092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Шымкент </w:t>
      </w:r>
      <w:proofErr w:type="spellStart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>қаласы</w:t>
      </w:r>
      <w:proofErr w:type="spellEnd"/>
      <w:r w:rsidRPr="00FF6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107B7F" w14:textId="77777777" w:rsidR="006527BF" w:rsidRDefault="00B84DAF" w:rsidP="000865D9">
      <w:pPr>
        <w:tabs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BA25E62" w14:textId="77777777" w:rsidR="006527BF" w:rsidRDefault="006527BF" w:rsidP="000865D9">
      <w:pPr>
        <w:tabs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98D043" w14:textId="624A5E3C" w:rsidR="00345C4B" w:rsidRPr="005D26A0" w:rsidRDefault="006527BF" w:rsidP="005D26A0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527BF">
        <w:rPr>
          <w:b/>
          <w:lang w:val="kk-KZ" w:eastAsia="ru-RU"/>
        </w:rPr>
        <w:t>“</w:t>
      </w:r>
      <w:r w:rsidRPr="005D26A0">
        <w:rPr>
          <w:rFonts w:ascii="Times New Roman" w:hAnsi="Times New Roman" w:cs="Times New Roman"/>
          <w:b/>
          <w:sz w:val="24"/>
          <w:szCs w:val="24"/>
          <w:lang w:val="kk-KZ" w:eastAsia="ru-RU"/>
        </w:rPr>
        <w:t>ГЕОГРАФИЯ ПӘНІНІҢ ЕРЕКШЕЛІКТЕРІ ЖӘНЕ ЖИ МҮМКІНДІКТЕРІ”</w:t>
      </w:r>
      <w:r w:rsidRPr="005D26A0">
        <w:rPr>
          <w:rFonts w:ascii="Times New Roman" w:hAnsi="Times New Roman" w:cs="Times New Roman"/>
          <w:b/>
          <w:sz w:val="24"/>
          <w:szCs w:val="24"/>
          <w:lang w:val="kk-KZ" w:eastAsia="ru-RU"/>
        </w:rPr>
        <w:br/>
      </w:r>
      <w:r w:rsidRPr="005D26A0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B0C6A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География пә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нінін, ерекшеліктері жене 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ЖИ мумкіндіктері География сабағы табиғат құ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былыстарын, жер бедерін, клим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аттык жадайларды, экологиялык жүйелерді жене олардын адам өміріне ә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серін зер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іттейді. Бұл пәннің кү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рделілігі мен ке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пкырлылыты ЖИ технологиясынан көмегімен тиімді шешімдер қабылдауға мү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мкіндік 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береді. ЖИ деректерді жылдам нақ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ты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ө</w:t>
      </w:r>
      <w:r w:rsidR="00DF0F0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ңдей отырып, оқушылар күрделі географиялык ақ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паратты тү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сіндіруді же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ілдетеді.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Географиялык деректерді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ө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деу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ж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асанды интеллектті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е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, басты артыкшылы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ы - деректерді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ндеу жене талдау мумкіндігі. География саба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ғ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ында ЖИ 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лкен к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лемдегі географиялык деректерді жылдам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ә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рі тимді тү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рде талдай алады. Мысалы, ауа райы болжамдары, климатты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згерістер, су ресурстарыны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таралуы мен экологиялық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жа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ғ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дай туралы ақпараттарды ЖИ автоматты тү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рде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ндеп, на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ты болжамдар мен талдаулар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сына 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алады. Бұ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л о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ушыларды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тек теориялы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білімін емес, практикалы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қ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дақд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ыларын да дамыт</w:t>
      </w:r>
      <w:r w:rsidR="00446A73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уд</w:t>
      </w:r>
      <w:r w:rsidR="005503AF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а мү</w:t>
      </w:r>
      <w:r w:rsidR="00345C4B" w:rsidRPr="005D26A0">
        <w:rPr>
          <w:rFonts w:ascii="Times New Roman" w:hAnsi="Times New Roman" w:cs="Times New Roman"/>
          <w:sz w:val="24"/>
          <w:szCs w:val="24"/>
          <w:lang w:val="kk-KZ" w:eastAsia="ru-RU"/>
        </w:rPr>
        <w:t>мкіндік береді.</w:t>
      </w:r>
    </w:p>
    <w:p w14:paraId="1A0FD55D" w14:textId="7BAFA7A5" w:rsidR="00345C4B" w:rsidRPr="005D26A0" w:rsidRDefault="00EB675A" w:rsidP="00EB675A">
      <w:pPr>
        <w:tabs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Географиялык карталар мен модельдер ЖИ географиялы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карталар мен моделдер жасауғ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к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мектеседі. Оқушыларғ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виртуалды карталар мен 3D моделдерді к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рсетіп,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оларды түсіну мен талдауда 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олдану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 пайдалы. ЖИ к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мегімен экологиялы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згерістер, жер бедеріні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эволюциясы немесе климатты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жадайларды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згеруі туралы интерактивті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ралдар ар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 а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парат алуга болады. Мұ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ндай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ралдар оқ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ушыларды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ызытушылы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арттырып, білімдері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тере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детуге мүмкіндік береді.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    Оқ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ыту процесін персонализациялау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ж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асанды интеллект о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ыту процесін индивидуализациялау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мү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мкіндік береді.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рбір о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ушыны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 де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гейін ескере отырып, ЖИ оны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шті ж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лсіз жа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тарын аны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тап, сайкес о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материалдарын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сына алады. География п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нінде ЖИ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 о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ушыны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жеке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ажеттіліктеріне с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йкес тапсырмалар мен жатты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улар дайындай алады, б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оларды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 алу процесін тиімдірек етеді.</w:t>
      </w:r>
      <w:r w:rsidR="002E3C4D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Симуляциялар мен зерттеулер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еографияда ЖИ-ді симуляциялар жасау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шін 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олдану 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 ма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ызды. Мысалы, ЖИ к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мегімен таби</w:t>
      </w:r>
      <w:r w:rsidR="00446A73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қп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аттарды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немесе климатты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згерістерді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рлерін модельдеу 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ушыларды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та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ырыптар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деген 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сінігін тере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детуге болады. Сонымен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атар, ЖИ географиялы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зерттеулер мен 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жір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 ж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ргізуде де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олданылады. Б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ушылар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на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лемде болып жат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 географиялы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құ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былыстар мен процестерді зерттеуге м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мкіндік береді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лемдік езгерістер мен жа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анды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селелерді 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сіну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асанды интеллект дең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гейде болып жат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 географиялы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езгерістер мен м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селелерді зерттеуге к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мектеседі. Мысалы, климатты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згеруі, су тапшылы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ы,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оршаган ортаны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ластануы секілді м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селелерді ЖИ деректер арқ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 жан-жа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 талдау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м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мкіндік береді. Б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ушылар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азіргі заманны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ызды м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селелерін 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сінуге ж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олар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шешім табу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ба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ыттал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 білім береді.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ашы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ыту ж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ЖИ Жасанды интеллект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ашы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ыту ж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йесінде де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лкен 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 алады. География саба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маз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онлайн режимде, интерактивті платформалар 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ыту, ЖИ технологиялары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олдану 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 ж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зеге асады. О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ушылар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т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рлі географиялы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ресурстар мен м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ліметтерді 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олжетімді етіп, білімді же</w:t>
      </w:r>
      <w:r w:rsidR="00F45E4F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іл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рі тиімді ме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геруіне ыкпал етеді.</w:t>
      </w:r>
    </w:p>
    <w:p w14:paraId="3EE0326C" w14:textId="77777777" w:rsidR="00620E8E" w:rsidRPr="005D26A0" w:rsidRDefault="000356D6" w:rsidP="002B51BB">
      <w:pPr>
        <w:tabs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</w:t>
      </w: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ыта келгенде</w:t>
      </w:r>
    </w:p>
    <w:p w14:paraId="08049186" w14:textId="00D2C18E" w:rsidR="0061695C" w:rsidRPr="005D26A0" w:rsidRDefault="00620E8E" w:rsidP="002B51BB">
      <w:pPr>
        <w:tabs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Жасанды интеллектін география саба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ында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олданылуы білім беру процесін ж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денгейге к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теруге м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мкіндік береді. О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ушылар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шін ЖИ ар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 географиялы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деректермен ж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мыс істеу,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ылыми зерттеулер ж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ргізу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таби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былыстарды модельдеу секілді ж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м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мкіндіктер ашылады. География п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ні - тек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ана карталарды о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ып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йрену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ана емес, ол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лемді т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сіну, таби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атпен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арым-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атынас орнату болып табылады. ЖИ б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дерісті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лде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айда тимді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рі 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ызы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 етіп, ж</w:t>
      </w:r>
      <w:r w:rsidR="000356D6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аң</w:t>
      </w:r>
      <w:r w:rsidR="00345C4B" w:rsidRPr="005D2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білім алу жолдарын ашады.</w:t>
      </w:r>
    </w:p>
    <w:sectPr w:rsidR="0061695C" w:rsidRPr="005D26A0" w:rsidSect="0061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97"/>
    <w:rsid w:val="000356D6"/>
    <w:rsid w:val="000504D6"/>
    <w:rsid w:val="000865D9"/>
    <w:rsid w:val="000B0C6A"/>
    <w:rsid w:val="00220925"/>
    <w:rsid w:val="002B51BB"/>
    <w:rsid w:val="002E3C4D"/>
    <w:rsid w:val="00345C4B"/>
    <w:rsid w:val="00446A73"/>
    <w:rsid w:val="005503AF"/>
    <w:rsid w:val="005B0DC4"/>
    <w:rsid w:val="005D26A0"/>
    <w:rsid w:val="005F0A97"/>
    <w:rsid w:val="0061695C"/>
    <w:rsid w:val="00620E8E"/>
    <w:rsid w:val="006527BF"/>
    <w:rsid w:val="00743DD6"/>
    <w:rsid w:val="00957855"/>
    <w:rsid w:val="00A95366"/>
    <w:rsid w:val="00B84DAF"/>
    <w:rsid w:val="00BD5355"/>
    <w:rsid w:val="00C55858"/>
    <w:rsid w:val="00DF0F03"/>
    <w:rsid w:val="00EB675A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6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5C"/>
  </w:style>
  <w:style w:type="paragraph" w:styleId="3">
    <w:name w:val="heading 3"/>
    <w:basedOn w:val="a"/>
    <w:link w:val="30"/>
    <w:uiPriority w:val="9"/>
    <w:qFormat/>
    <w:rsid w:val="005F0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A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5C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C4B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5D26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5C"/>
  </w:style>
  <w:style w:type="paragraph" w:styleId="3">
    <w:name w:val="heading 3"/>
    <w:basedOn w:val="a"/>
    <w:link w:val="30"/>
    <w:uiPriority w:val="9"/>
    <w:qFormat/>
    <w:rsid w:val="005F0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A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5C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C4B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5D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22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лицей</dc:creator>
  <cp:keywords/>
  <dc:description/>
  <cp:lastModifiedBy>Malyka</cp:lastModifiedBy>
  <cp:revision>14</cp:revision>
  <dcterms:created xsi:type="dcterms:W3CDTF">2025-01-30T07:59:00Z</dcterms:created>
  <dcterms:modified xsi:type="dcterms:W3CDTF">2025-06-19T05:03:00Z</dcterms:modified>
</cp:coreProperties>
</file>